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F75A7" w14:textId="77777777" w:rsidR="007F46BF" w:rsidRPr="00D0626B" w:rsidRDefault="007F46BF" w:rsidP="007F46BF">
      <w:pPr>
        <w:keepNext/>
        <w:jc w:val="center"/>
        <w:outlineLvl w:val="0"/>
        <w:rPr>
          <w:b/>
          <w:sz w:val="28"/>
          <w:szCs w:val="28"/>
          <w:lang w:val="uk-UA"/>
        </w:rPr>
      </w:pPr>
      <w:bookmarkStart w:id="0" w:name="_Hlk193268335"/>
      <w:bookmarkStart w:id="1" w:name="_Hlk173139099"/>
      <w:r w:rsidRPr="00D0626B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6357E63D" wp14:editId="3E28A0FB">
            <wp:extent cx="523875" cy="638175"/>
            <wp:effectExtent l="0" t="0" r="9525" b="9525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1151FF" w14:textId="77777777" w:rsidR="007F46BF" w:rsidRPr="00D0626B" w:rsidRDefault="007F46BF" w:rsidP="007F46BF">
      <w:pPr>
        <w:keepNext/>
        <w:pBdr>
          <w:bottom w:val="single" w:sz="12" w:space="1" w:color="auto"/>
        </w:pBdr>
        <w:jc w:val="center"/>
        <w:outlineLvl w:val="1"/>
        <w:rPr>
          <w:b/>
          <w:sz w:val="28"/>
          <w:szCs w:val="28"/>
          <w:lang w:val="uk-UA"/>
        </w:rPr>
      </w:pPr>
      <w:r w:rsidRPr="00D0626B">
        <w:rPr>
          <w:b/>
          <w:sz w:val="28"/>
          <w:szCs w:val="28"/>
          <w:lang w:val="uk-UA"/>
        </w:rPr>
        <w:t>БУЧАНСЬКА МІСЬКА РАДА</w:t>
      </w:r>
    </w:p>
    <w:p w14:paraId="5C8384AB" w14:textId="1B80CE1E" w:rsidR="007F46BF" w:rsidRPr="00D0626B" w:rsidRDefault="00002D49" w:rsidP="007F46BF">
      <w:pPr>
        <w:jc w:val="center"/>
        <w:rPr>
          <w:rFonts w:eastAsiaTheme="minorEastAsia"/>
          <w:b/>
          <w:sz w:val="28"/>
          <w:szCs w:val="28"/>
          <w:lang w:val="uk-UA"/>
        </w:rPr>
      </w:pPr>
      <w:r w:rsidRPr="00002D49">
        <w:rPr>
          <w:rFonts w:eastAsiaTheme="minorEastAsia"/>
          <w:b/>
          <w:bCs/>
          <w:sz w:val="28"/>
          <w:szCs w:val="28"/>
          <w:lang w:val="uk-UA"/>
        </w:rPr>
        <w:t>__________ ______СЕСІЯ  ВОСЬМОГО  СКЛИКАННЯ</w:t>
      </w:r>
    </w:p>
    <w:p w14:paraId="3C857694" w14:textId="1F7C4EDD" w:rsidR="007F46BF" w:rsidRDefault="007F46BF" w:rsidP="007F46BF">
      <w:pPr>
        <w:jc w:val="center"/>
        <w:rPr>
          <w:rFonts w:eastAsiaTheme="minorEastAsia"/>
          <w:b/>
          <w:sz w:val="28"/>
          <w:szCs w:val="28"/>
          <w:lang w:val="uk-UA"/>
        </w:rPr>
      </w:pPr>
      <w:r w:rsidRPr="00D0626B">
        <w:rPr>
          <w:rFonts w:eastAsiaTheme="minorEastAsia"/>
          <w:b/>
          <w:sz w:val="28"/>
          <w:szCs w:val="28"/>
          <w:lang w:val="uk-UA"/>
        </w:rPr>
        <w:t>(позачергове засідання)</w:t>
      </w:r>
    </w:p>
    <w:p w14:paraId="7DF12331" w14:textId="14C37F73" w:rsidR="00002D49" w:rsidRPr="00002D49" w:rsidRDefault="007F46BF" w:rsidP="007F46BF">
      <w:pPr>
        <w:keepNext/>
        <w:jc w:val="center"/>
        <w:outlineLvl w:val="0"/>
        <w:rPr>
          <w:b/>
          <w:sz w:val="16"/>
          <w:szCs w:val="16"/>
          <w:lang w:val="uk-UA"/>
        </w:rPr>
      </w:pPr>
      <w:r w:rsidRPr="00D0626B">
        <w:rPr>
          <w:b/>
          <w:sz w:val="28"/>
          <w:szCs w:val="28"/>
          <w:lang w:val="uk-UA"/>
        </w:rPr>
        <w:t>РІШЕННЯ</w:t>
      </w:r>
    </w:p>
    <w:p w14:paraId="67BA98B9" w14:textId="42E8CFB3" w:rsidR="007F46BF" w:rsidRPr="00314C97" w:rsidRDefault="007F46BF" w:rsidP="007F46BF">
      <w:pPr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____________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002D49">
        <w:rPr>
          <w:b/>
          <w:sz w:val="28"/>
          <w:szCs w:val="28"/>
          <w:lang w:val="uk-UA"/>
        </w:rPr>
        <w:t xml:space="preserve">       </w:t>
      </w:r>
      <w:r w:rsidRPr="00D0626B">
        <w:rPr>
          <w:b/>
          <w:sz w:val="28"/>
          <w:szCs w:val="28"/>
          <w:lang w:val="uk-UA"/>
        </w:rPr>
        <w:t xml:space="preserve">№ </w:t>
      </w:r>
      <w:r w:rsidR="00002D49">
        <w:rPr>
          <w:b/>
          <w:sz w:val="28"/>
          <w:szCs w:val="28"/>
          <w:lang w:val="uk-UA"/>
        </w:rPr>
        <w:t>____</w:t>
      </w:r>
      <w:r w:rsidRPr="00D0626B">
        <w:rPr>
          <w:b/>
          <w:sz w:val="28"/>
          <w:szCs w:val="28"/>
          <w:lang w:val="uk-UA"/>
        </w:rPr>
        <w:t>-</w:t>
      </w:r>
      <w:r>
        <w:rPr>
          <w:b/>
          <w:sz w:val="28"/>
          <w:szCs w:val="28"/>
          <w:lang w:val="uk-UA"/>
        </w:rPr>
        <w:t>___</w:t>
      </w:r>
      <w:r w:rsidRPr="00D0626B">
        <w:rPr>
          <w:b/>
          <w:sz w:val="28"/>
          <w:szCs w:val="28"/>
          <w:lang w:val="uk-UA"/>
        </w:rPr>
        <w:t>-</w:t>
      </w:r>
      <w:r w:rsidRPr="00D0626B">
        <w:rPr>
          <w:b/>
          <w:sz w:val="28"/>
          <w:szCs w:val="28"/>
          <w:lang w:val="en-US"/>
        </w:rPr>
        <w:t>VIII</w:t>
      </w:r>
    </w:p>
    <w:bookmarkEnd w:id="0"/>
    <w:p w14:paraId="7C81CDF7" w14:textId="356E890A" w:rsidR="007F46BF" w:rsidRDefault="007F46BF" w:rsidP="007F46BF">
      <w:pPr>
        <w:rPr>
          <w:b/>
          <w:sz w:val="16"/>
          <w:szCs w:val="16"/>
          <w:lang w:val="uk-UA"/>
        </w:rPr>
      </w:pPr>
    </w:p>
    <w:p w14:paraId="6C8C1FBE" w14:textId="6E878F47" w:rsidR="002D6F59" w:rsidRDefault="002D6F59" w:rsidP="007F46BF">
      <w:pPr>
        <w:rPr>
          <w:b/>
          <w:sz w:val="16"/>
          <w:szCs w:val="16"/>
          <w:lang w:val="uk-UA"/>
        </w:rPr>
      </w:pPr>
    </w:p>
    <w:p w14:paraId="619095CB" w14:textId="77777777" w:rsidR="002D6F59" w:rsidRDefault="002D6F59" w:rsidP="007F46BF">
      <w:pPr>
        <w:rPr>
          <w:b/>
          <w:sz w:val="16"/>
          <w:szCs w:val="16"/>
          <w:lang w:val="uk-UA"/>
        </w:rPr>
      </w:pPr>
    </w:p>
    <w:bookmarkEnd w:id="1"/>
    <w:p w14:paraId="79E600AE" w14:textId="77777777" w:rsidR="002D6F59" w:rsidRDefault="005145EE" w:rsidP="002D6F59">
      <w:pPr>
        <w:jc w:val="both"/>
        <w:rPr>
          <w:rFonts w:eastAsiaTheme="minorEastAsia"/>
          <w:b/>
          <w:sz w:val="22"/>
          <w:szCs w:val="22"/>
          <w:lang w:val="uk-UA"/>
        </w:rPr>
      </w:pPr>
      <w:r w:rsidRPr="00554207">
        <w:rPr>
          <w:rFonts w:eastAsiaTheme="minorEastAsia"/>
          <w:b/>
          <w:sz w:val="22"/>
          <w:szCs w:val="22"/>
          <w:lang w:val="uk-UA"/>
        </w:rPr>
        <w:t xml:space="preserve">Про </w:t>
      </w:r>
      <w:r w:rsidR="002D6F59">
        <w:rPr>
          <w:rFonts w:eastAsiaTheme="minorEastAsia"/>
          <w:b/>
          <w:sz w:val="22"/>
          <w:szCs w:val="22"/>
          <w:lang w:val="uk-UA"/>
        </w:rPr>
        <w:t xml:space="preserve">дозвіл на виготовлення </w:t>
      </w:r>
      <w:r w:rsidR="002D6F59" w:rsidRPr="002D6F59">
        <w:rPr>
          <w:rFonts w:eastAsiaTheme="minorEastAsia"/>
          <w:b/>
          <w:sz w:val="22"/>
          <w:szCs w:val="22"/>
          <w:lang w:val="uk-UA"/>
        </w:rPr>
        <w:t>експертної грошової</w:t>
      </w:r>
    </w:p>
    <w:p w14:paraId="4965F34A" w14:textId="77777777" w:rsidR="002D6F59" w:rsidRDefault="002D6F59" w:rsidP="002D6F59">
      <w:pPr>
        <w:jc w:val="both"/>
        <w:rPr>
          <w:rFonts w:eastAsiaTheme="minorEastAsia"/>
          <w:b/>
          <w:sz w:val="22"/>
          <w:szCs w:val="22"/>
          <w:lang w:val="uk-UA"/>
        </w:rPr>
      </w:pPr>
      <w:r w:rsidRPr="002D6F59">
        <w:rPr>
          <w:rFonts w:eastAsiaTheme="minorEastAsia"/>
          <w:b/>
          <w:sz w:val="22"/>
          <w:szCs w:val="22"/>
          <w:lang w:val="uk-UA"/>
        </w:rPr>
        <w:t>оцінки земельної ділянки комунальної власності</w:t>
      </w:r>
      <w:r w:rsidR="005145EE" w:rsidRPr="00554207">
        <w:rPr>
          <w:rFonts w:eastAsiaTheme="minorEastAsia"/>
          <w:b/>
          <w:sz w:val="22"/>
          <w:szCs w:val="22"/>
          <w:lang w:val="uk-UA"/>
        </w:rPr>
        <w:t xml:space="preserve"> </w:t>
      </w:r>
    </w:p>
    <w:p w14:paraId="57F22D05" w14:textId="2F9976A3" w:rsidR="002208BC" w:rsidRDefault="008F6A85" w:rsidP="002D6F59">
      <w:pPr>
        <w:jc w:val="both"/>
        <w:rPr>
          <w:rFonts w:eastAsiaTheme="minorEastAsia"/>
          <w:b/>
          <w:sz w:val="22"/>
          <w:szCs w:val="22"/>
          <w:lang w:val="uk-UA"/>
        </w:rPr>
      </w:pPr>
      <w:r w:rsidRPr="008F6A85">
        <w:rPr>
          <w:rFonts w:eastAsiaTheme="minorEastAsia"/>
          <w:b/>
          <w:sz w:val="22"/>
          <w:szCs w:val="22"/>
          <w:lang w:val="uk-UA"/>
        </w:rPr>
        <w:t>(</w:t>
      </w:r>
      <w:proofErr w:type="spellStart"/>
      <w:r w:rsidRPr="008F6A85">
        <w:rPr>
          <w:rFonts w:eastAsiaTheme="minorEastAsia"/>
          <w:b/>
          <w:sz w:val="22"/>
          <w:szCs w:val="22"/>
          <w:lang w:val="uk-UA"/>
        </w:rPr>
        <w:t>к.н</w:t>
      </w:r>
      <w:proofErr w:type="spellEnd"/>
      <w:r w:rsidRPr="008F6A85">
        <w:rPr>
          <w:rFonts w:eastAsiaTheme="minorEastAsia"/>
          <w:b/>
          <w:sz w:val="22"/>
          <w:szCs w:val="22"/>
          <w:lang w:val="uk-UA"/>
        </w:rPr>
        <w:t>. 3210945600:01:020:0001)</w:t>
      </w:r>
    </w:p>
    <w:p w14:paraId="5BF01EE3" w14:textId="77777777" w:rsidR="002E1578" w:rsidRDefault="002E1578" w:rsidP="005145EE">
      <w:pPr>
        <w:jc w:val="both"/>
        <w:rPr>
          <w:rFonts w:eastAsiaTheme="minorEastAsia"/>
          <w:b/>
          <w:sz w:val="22"/>
          <w:szCs w:val="22"/>
          <w:lang w:val="uk-UA"/>
        </w:rPr>
      </w:pPr>
    </w:p>
    <w:p w14:paraId="0733F158" w14:textId="21C30967" w:rsidR="00F06EE0" w:rsidRDefault="005145EE" w:rsidP="00F06EE0">
      <w:pPr>
        <w:ind w:firstLine="709"/>
        <w:jc w:val="both"/>
        <w:rPr>
          <w:rFonts w:eastAsiaTheme="minorEastAsia"/>
          <w:sz w:val="22"/>
          <w:szCs w:val="22"/>
          <w:lang w:val="uk-UA" w:eastAsia="uk-UA"/>
        </w:rPr>
      </w:pPr>
      <w:bookmarkStart w:id="2" w:name="_Hlk193268810"/>
      <w:r w:rsidRPr="009D5D96">
        <w:rPr>
          <w:rFonts w:eastAsiaTheme="minorEastAsia"/>
          <w:sz w:val="22"/>
          <w:szCs w:val="22"/>
          <w:lang w:val="uk-UA" w:eastAsia="uk-UA"/>
        </w:rPr>
        <w:t>З метою залучення додаткових коштів до місцевого бюджету</w:t>
      </w:r>
      <w:r w:rsidRPr="009D5D96">
        <w:rPr>
          <w:rFonts w:eastAsia="Calibri"/>
          <w:sz w:val="22"/>
          <w:szCs w:val="22"/>
          <w:lang w:val="uk-UA" w:eastAsia="en-US"/>
        </w:rPr>
        <w:t xml:space="preserve"> для реалізації програм соціально-економічного розвитку</w:t>
      </w:r>
      <w:r w:rsidR="00F06EE0">
        <w:rPr>
          <w:rFonts w:eastAsiaTheme="minorEastAsia"/>
          <w:sz w:val="22"/>
          <w:szCs w:val="22"/>
          <w:lang w:val="uk-UA" w:eastAsia="uk-UA"/>
        </w:rPr>
        <w:t xml:space="preserve"> та </w:t>
      </w:r>
      <w:r w:rsidR="00F06EE0" w:rsidRPr="00F06EE0">
        <w:rPr>
          <w:rFonts w:eastAsiaTheme="minorEastAsia"/>
          <w:sz w:val="22"/>
          <w:szCs w:val="22"/>
          <w:lang w:val="uk-UA" w:eastAsia="uk-UA"/>
        </w:rPr>
        <w:t xml:space="preserve">підготовки Лота до проведення земельних торгів (у формі електронного аукціону), відповідно до статей 134-139 Земельного кодексу України, Закону України «Про оцінку земель» та керуючись ст. 26 Закону України «Про місцеве самоврядування в Україні», міська </w:t>
      </w:r>
      <w:r w:rsidR="00F06EE0">
        <w:rPr>
          <w:rFonts w:eastAsiaTheme="minorEastAsia"/>
          <w:sz w:val="22"/>
          <w:szCs w:val="22"/>
          <w:lang w:val="uk-UA" w:eastAsia="uk-UA"/>
        </w:rPr>
        <w:t>рада</w:t>
      </w:r>
    </w:p>
    <w:p w14:paraId="649FACF9" w14:textId="77777777" w:rsidR="00F06EE0" w:rsidRDefault="00F06EE0" w:rsidP="00554207">
      <w:pPr>
        <w:ind w:firstLine="709"/>
        <w:jc w:val="both"/>
        <w:rPr>
          <w:rFonts w:eastAsia="Calibri"/>
          <w:sz w:val="22"/>
          <w:szCs w:val="22"/>
          <w:lang w:val="uk-UA" w:eastAsia="en-US"/>
        </w:rPr>
      </w:pPr>
    </w:p>
    <w:p w14:paraId="77CEB4DF" w14:textId="77777777" w:rsidR="001D4881" w:rsidRDefault="001D4881" w:rsidP="00554207">
      <w:pPr>
        <w:ind w:firstLine="709"/>
        <w:jc w:val="both"/>
        <w:rPr>
          <w:rFonts w:eastAsia="Calibri"/>
          <w:sz w:val="22"/>
          <w:szCs w:val="22"/>
          <w:lang w:val="uk-UA" w:eastAsia="en-US"/>
        </w:rPr>
      </w:pPr>
    </w:p>
    <w:bookmarkEnd w:id="2"/>
    <w:p w14:paraId="081767A6" w14:textId="57A81E7F" w:rsidR="005145EE" w:rsidRDefault="005145EE" w:rsidP="005145EE">
      <w:pPr>
        <w:suppressAutoHyphens/>
        <w:jc w:val="both"/>
        <w:rPr>
          <w:rFonts w:eastAsiaTheme="minorEastAsia"/>
          <w:b/>
          <w:bCs/>
          <w:lang w:val="uk-UA" w:eastAsia="uk-UA"/>
        </w:rPr>
      </w:pPr>
      <w:r w:rsidRPr="005145EE">
        <w:rPr>
          <w:rFonts w:eastAsiaTheme="minorEastAsia"/>
          <w:b/>
          <w:bCs/>
          <w:lang w:val="uk-UA" w:eastAsia="uk-UA"/>
        </w:rPr>
        <w:t xml:space="preserve">В И Р І Ш И Л А: </w:t>
      </w:r>
    </w:p>
    <w:p w14:paraId="67A6C3ED" w14:textId="77777777" w:rsidR="001D4881" w:rsidRDefault="001D4881" w:rsidP="005145EE">
      <w:pPr>
        <w:suppressAutoHyphens/>
        <w:jc w:val="both"/>
        <w:rPr>
          <w:rFonts w:eastAsiaTheme="minorEastAsia"/>
          <w:b/>
          <w:bCs/>
          <w:lang w:val="uk-UA" w:eastAsia="uk-UA"/>
        </w:rPr>
      </w:pPr>
    </w:p>
    <w:p w14:paraId="7D2CB9C7" w14:textId="72E8E77F" w:rsidR="005145EE" w:rsidRPr="00554207" w:rsidRDefault="00554207" w:rsidP="005145EE">
      <w:pPr>
        <w:jc w:val="both"/>
        <w:rPr>
          <w:rFonts w:eastAsiaTheme="minorEastAsia"/>
          <w:sz w:val="22"/>
          <w:szCs w:val="22"/>
          <w:lang w:val="uk-UA" w:eastAsia="uk-UA"/>
        </w:rPr>
      </w:pPr>
      <w:r>
        <w:rPr>
          <w:rFonts w:eastAsiaTheme="minorEastAsia"/>
          <w:sz w:val="22"/>
          <w:szCs w:val="22"/>
          <w:lang w:val="uk-UA" w:eastAsia="uk-UA"/>
        </w:rPr>
        <w:t xml:space="preserve">        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1.</w:t>
      </w:r>
      <w:r w:rsidR="005145EE" w:rsidRPr="005145EE">
        <w:rPr>
          <w:rFonts w:eastAsiaTheme="minorEastAsia"/>
          <w:lang w:val="uk-UA" w:eastAsia="uk-UA"/>
        </w:rPr>
        <w:tab/>
      </w:r>
      <w:r w:rsidR="005145EE" w:rsidRPr="00554207">
        <w:rPr>
          <w:rFonts w:eastAsiaTheme="minorEastAsia"/>
          <w:sz w:val="22"/>
          <w:szCs w:val="22"/>
          <w:lang w:val="uk-UA" w:eastAsia="uk-UA"/>
        </w:rPr>
        <w:t xml:space="preserve">Надати дозвіл на виготовлення експертної грошової оцінки земельної ділянки комунальної власності (к. н. </w:t>
      </w:r>
      <w:r w:rsidR="002E1578">
        <w:rPr>
          <w:rFonts w:eastAsiaTheme="minorEastAsia"/>
          <w:sz w:val="22"/>
          <w:szCs w:val="22"/>
          <w:lang w:val="uk-UA" w:eastAsia="uk-UA"/>
        </w:rPr>
        <w:t>3210945600:01:020:0001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 xml:space="preserve">), площею </w:t>
      </w:r>
      <w:r w:rsidR="001D4881">
        <w:rPr>
          <w:rFonts w:eastAsiaTheme="minorEastAsia"/>
          <w:sz w:val="22"/>
          <w:szCs w:val="22"/>
          <w:lang w:val="uk-UA" w:eastAsia="uk-UA"/>
        </w:rPr>
        <w:t xml:space="preserve">0,1230 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 xml:space="preserve">га, що розташована в </w:t>
      </w:r>
      <w:r w:rsidR="001D4881">
        <w:rPr>
          <w:rFonts w:eastAsiaTheme="minorEastAsia"/>
          <w:sz w:val="22"/>
          <w:szCs w:val="22"/>
          <w:lang w:val="uk-UA" w:eastAsia="uk-UA"/>
        </w:rPr>
        <w:t>селищі Ворзель</w:t>
      </w:r>
      <w:r w:rsidR="00D51134">
        <w:rPr>
          <w:rFonts w:eastAsiaTheme="minorEastAsia"/>
          <w:sz w:val="22"/>
          <w:szCs w:val="22"/>
          <w:lang w:val="uk-UA" w:eastAsia="uk-UA"/>
        </w:rPr>
        <w:t xml:space="preserve"> по вул. Котляревського, 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Бучанського району Київської області, цільове призначення (КВЦПЗ 0</w:t>
      </w:r>
      <w:r w:rsidR="005F5046">
        <w:rPr>
          <w:rFonts w:eastAsiaTheme="minorEastAsia"/>
          <w:sz w:val="22"/>
          <w:szCs w:val="22"/>
          <w:lang w:val="uk-UA" w:eastAsia="uk-UA"/>
        </w:rPr>
        <w:t>2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.</w:t>
      </w:r>
      <w:r w:rsidR="005F5046">
        <w:rPr>
          <w:rFonts w:eastAsiaTheme="minorEastAsia"/>
          <w:sz w:val="22"/>
          <w:szCs w:val="22"/>
          <w:lang w:val="uk-UA" w:eastAsia="uk-UA"/>
        </w:rPr>
        <w:t>01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 xml:space="preserve">) – </w:t>
      </w:r>
      <w:r w:rsidR="005F5046" w:rsidRPr="005F5046">
        <w:rPr>
          <w:rFonts w:eastAsiaTheme="minorEastAsia"/>
          <w:sz w:val="22"/>
          <w:szCs w:val="22"/>
          <w:lang w:val="uk-UA"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, категорія земель: землі житлової та громадської забудови.</w:t>
      </w:r>
    </w:p>
    <w:p w14:paraId="37E00912" w14:textId="7484BD23" w:rsidR="005145EE" w:rsidRPr="00554207" w:rsidRDefault="005F5046" w:rsidP="005145EE">
      <w:pPr>
        <w:jc w:val="both"/>
        <w:rPr>
          <w:rFonts w:eastAsiaTheme="minorEastAsia"/>
          <w:sz w:val="22"/>
          <w:szCs w:val="22"/>
          <w:lang w:val="uk-UA" w:eastAsia="uk-UA"/>
        </w:rPr>
      </w:pPr>
      <w:r>
        <w:rPr>
          <w:rFonts w:eastAsiaTheme="minorEastAsia"/>
          <w:sz w:val="22"/>
          <w:szCs w:val="22"/>
          <w:lang w:val="uk-UA" w:eastAsia="uk-UA"/>
        </w:rPr>
        <w:t xml:space="preserve">      </w:t>
      </w:r>
      <w:r w:rsidR="002D6F59">
        <w:rPr>
          <w:rFonts w:eastAsiaTheme="minorEastAsia"/>
          <w:sz w:val="22"/>
          <w:szCs w:val="22"/>
          <w:lang w:val="uk-UA" w:eastAsia="uk-UA"/>
        </w:rPr>
        <w:t>2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.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ab/>
        <w:t>Земельному відділу управління містобудування, архітектури та земельних відносин Бучанської міської ради забезпечити подання виготовленого Звіту про експертну грошову оцінку земельної ділянки комунальної власності на затвердження сесією міської ради.</w:t>
      </w:r>
    </w:p>
    <w:p w14:paraId="742B547D" w14:textId="1C4AEC9B" w:rsidR="00EF08E3" w:rsidRDefault="005F5046" w:rsidP="005145EE">
      <w:pPr>
        <w:jc w:val="both"/>
        <w:rPr>
          <w:rFonts w:eastAsiaTheme="minorEastAsia"/>
          <w:sz w:val="22"/>
          <w:szCs w:val="22"/>
          <w:lang w:val="uk-UA" w:eastAsia="uk-UA"/>
        </w:rPr>
      </w:pPr>
      <w:r>
        <w:rPr>
          <w:rFonts w:eastAsiaTheme="minorEastAsia"/>
          <w:sz w:val="22"/>
          <w:szCs w:val="22"/>
          <w:lang w:val="uk-UA" w:eastAsia="uk-UA"/>
        </w:rPr>
        <w:t xml:space="preserve">      </w:t>
      </w:r>
      <w:r w:rsidR="002A3A4C">
        <w:rPr>
          <w:rFonts w:eastAsiaTheme="minorEastAsia"/>
          <w:sz w:val="22"/>
          <w:szCs w:val="22"/>
          <w:lang w:val="uk-UA" w:eastAsia="uk-UA"/>
        </w:rPr>
        <w:t>3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>.</w:t>
      </w:r>
      <w:r w:rsidR="005145EE" w:rsidRPr="00554207">
        <w:rPr>
          <w:rFonts w:eastAsiaTheme="minorEastAsia"/>
          <w:sz w:val="22"/>
          <w:szCs w:val="22"/>
          <w:lang w:val="uk-UA" w:eastAsia="uk-UA"/>
        </w:rPr>
        <w:tab/>
        <w:t>Контроль за виконанням даного рішення покласти на постійну комісію ради з питань регулювання земельних відносин, екології природокористування, реалізації та впровадження реформ, містобудування та архітектури.</w:t>
      </w:r>
      <w:r w:rsidR="00554207">
        <w:rPr>
          <w:rFonts w:eastAsiaTheme="minorEastAsia"/>
          <w:sz w:val="22"/>
          <w:szCs w:val="22"/>
          <w:lang w:val="uk-UA" w:eastAsia="uk-UA"/>
        </w:rPr>
        <w:t xml:space="preserve"> </w:t>
      </w:r>
    </w:p>
    <w:p w14:paraId="41867A7F" w14:textId="5F1631BA" w:rsidR="001D4881" w:rsidRDefault="001D4881" w:rsidP="005145EE">
      <w:pPr>
        <w:jc w:val="both"/>
        <w:rPr>
          <w:rFonts w:eastAsiaTheme="minorEastAsia"/>
          <w:sz w:val="22"/>
          <w:szCs w:val="22"/>
          <w:lang w:val="uk-UA" w:eastAsia="uk-UA"/>
        </w:rPr>
      </w:pPr>
    </w:p>
    <w:p w14:paraId="717E935F" w14:textId="1FE88572" w:rsidR="001D4881" w:rsidRDefault="001D4881" w:rsidP="005145EE">
      <w:pPr>
        <w:jc w:val="both"/>
        <w:rPr>
          <w:rFonts w:eastAsiaTheme="minorEastAsia"/>
          <w:sz w:val="22"/>
          <w:szCs w:val="22"/>
          <w:lang w:val="uk-UA" w:eastAsia="uk-UA"/>
        </w:rPr>
      </w:pPr>
    </w:p>
    <w:p w14:paraId="3654297A" w14:textId="524C8A6F" w:rsidR="001D4881" w:rsidRDefault="001D4881" w:rsidP="005145EE">
      <w:pPr>
        <w:jc w:val="both"/>
        <w:rPr>
          <w:rFonts w:eastAsiaTheme="minorEastAsia"/>
          <w:sz w:val="22"/>
          <w:szCs w:val="22"/>
          <w:lang w:val="uk-UA" w:eastAsia="uk-UA"/>
        </w:rPr>
      </w:pPr>
    </w:p>
    <w:p w14:paraId="5D67B23E" w14:textId="6E2DE045" w:rsidR="00F06EE0" w:rsidRDefault="00F06EE0" w:rsidP="005145EE">
      <w:pPr>
        <w:jc w:val="both"/>
        <w:rPr>
          <w:rFonts w:eastAsiaTheme="minorEastAsia"/>
          <w:sz w:val="22"/>
          <w:szCs w:val="22"/>
          <w:lang w:val="uk-UA" w:eastAsia="uk-UA"/>
        </w:rPr>
      </w:pPr>
    </w:p>
    <w:p w14:paraId="7101988C" w14:textId="77777777" w:rsidR="00F06EE0" w:rsidRDefault="00F06EE0" w:rsidP="005145EE">
      <w:pPr>
        <w:jc w:val="both"/>
        <w:rPr>
          <w:rFonts w:eastAsiaTheme="minorEastAsia"/>
          <w:sz w:val="22"/>
          <w:szCs w:val="22"/>
          <w:lang w:val="uk-UA" w:eastAsia="uk-UA"/>
        </w:rPr>
      </w:pPr>
    </w:p>
    <w:p w14:paraId="0FD1BD65" w14:textId="3D554801" w:rsidR="002208BC" w:rsidRPr="005145EE" w:rsidRDefault="005145EE" w:rsidP="005145EE">
      <w:pPr>
        <w:jc w:val="both"/>
        <w:rPr>
          <w:b/>
          <w:bCs/>
          <w:lang w:val="uk-UA"/>
        </w:rPr>
      </w:pPr>
      <w:r w:rsidRPr="005145EE">
        <w:rPr>
          <w:rFonts w:eastAsiaTheme="minorEastAsia"/>
          <w:b/>
          <w:bCs/>
          <w:lang w:val="uk-UA" w:eastAsia="uk-UA"/>
        </w:rPr>
        <w:t xml:space="preserve">Міський голова                                                                    </w:t>
      </w:r>
      <w:r w:rsidR="005F5046">
        <w:rPr>
          <w:rFonts w:eastAsiaTheme="minorEastAsia"/>
          <w:b/>
          <w:bCs/>
          <w:lang w:val="uk-UA" w:eastAsia="uk-UA"/>
        </w:rPr>
        <w:t xml:space="preserve">            </w:t>
      </w:r>
      <w:r w:rsidRPr="005145EE">
        <w:rPr>
          <w:rFonts w:eastAsiaTheme="minorEastAsia"/>
          <w:b/>
          <w:bCs/>
          <w:lang w:val="uk-UA" w:eastAsia="uk-UA"/>
        </w:rPr>
        <w:t xml:space="preserve">          Анатолій ФЕДОРУК</w:t>
      </w:r>
    </w:p>
    <w:p w14:paraId="6EFDB7CE" w14:textId="33AE9BC5" w:rsidR="006D6701" w:rsidRDefault="006D6701" w:rsidP="009D5D96">
      <w:pPr>
        <w:rPr>
          <w:rFonts w:eastAsia="Calibri"/>
          <w:b/>
        </w:rPr>
      </w:pPr>
    </w:p>
    <w:p w14:paraId="4C9AA244" w14:textId="55C7F699" w:rsidR="00EF08E3" w:rsidRDefault="00EF08E3" w:rsidP="009D5D96">
      <w:pPr>
        <w:rPr>
          <w:rFonts w:eastAsia="Calibri"/>
          <w:b/>
        </w:rPr>
      </w:pPr>
    </w:p>
    <w:p w14:paraId="734C3E25" w14:textId="4EF9073A" w:rsidR="001D4881" w:rsidRDefault="001D4881" w:rsidP="009D5D96">
      <w:pPr>
        <w:rPr>
          <w:rFonts w:eastAsia="Calibri"/>
          <w:b/>
        </w:rPr>
      </w:pPr>
    </w:p>
    <w:p w14:paraId="42972A97" w14:textId="3C49B99F" w:rsidR="001D4881" w:rsidRDefault="001D4881" w:rsidP="009D5D96">
      <w:pPr>
        <w:rPr>
          <w:rFonts w:eastAsia="Calibri"/>
          <w:b/>
        </w:rPr>
      </w:pPr>
    </w:p>
    <w:p w14:paraId="7362EFA3" w14:textId="3590291E" w:rsidR="001D4881" w:rsidRDefault="001D4881" w:rsidP="009D5D96">
      <w:pPr>
        <w:rPr>
          <w:rFonts w:eastAsia="Calibri"/>
          <w:b/>
        </w:rPr>
      </w:pPr>
    </w:p>
    <w:p w14:paraId="768622C3" w14:textId="12F07BE4" w:rsidR="001D4881" w:rsidRDefault="001D4881" w:rsidP="009D5D96">
      <w:pPr>
        <w:rPr>
          <w:rFonts w:eastAsia="Calibri"/>
          <w:b/>
        </w:rPr>
      </w:pPr>
    </w:p>
    <w:p w14:paraId="2ECDA6C8" w14:textId="55A5CD3A" w:rsidR="001D4881" w:rsidRDefault="001D4881" w:rsidP="009D5D96">
      <w:pPr>
        <w:rPr>
          <w:rFonts w:eastAsia="Calibri"/>
          <w:b/>
        </w:rPr>
      </w:pPr>
    </w:p>
    <w:p w14:paraId="54BF1F2F" w14:textId="0E8360F6" w:rsidR="002D6F59" w:rsidRDefault="002D6F59" w:rsidP="009D5D96">
      <w:pPr>
        <w:rPr>
          <w:rFonts w:eastAsia="Calibri"/>
          <w:b/>
        </w:rPr>
      </w:pPr>
    </w:p>
    <w:p w14:paraId="612B793C" w14:textId="5BD6D1A8" w:rsidR="002D6F59" w:rsidRDefault="002D6F59" w:rsidP="009D5D96">
      <w:pPr>
        <w:rPr>
          <w:rFonts w:eastAsia="Calibri"/>
          <w:b/>
        </w:rPr>
      </w:pPr>
    </w:p>
    <w:p w14:paraId="5B35F238" w14:textId="3F9A4687" w:rsidR="002D6F59" w:rsidRDefault="002D6F59" w:rsidP="009D5D96">
      <w:pPr>
        <w:rPr>
          <w:rFonts w:eastAsia="Calibri"/>
          <w:b/>
        </w:rPr>
      </w:pPr>
    </w:p>
    <w:p w14:paraId="1C90905F" w14:textId="70FF527E" w:rsidR="002D6F59" w:rsidRDefault="002D6F59" w:rsidP="009D5D96">
      <w:pPr>
        <w:rPr>
          <w:rFonts w:eastAsia="Calibri"/>
          <w:b/>
        </w:rPr>
      </w:pPr>
    </w:p>
    <w:p w14:paraId="0E0C9EA4" w14:textId="152EBE97" w:rsidR="002D6F59" w:rsidRDefault="002D6F59" w:rsidP="009D5D96">
      <w:pPr>
        <w:rPr>
          <w:rFonts w:eastAsia="Calibri"/>
          <w:b/>
        </w:rPr>
      </w:pPr>
    </w:p>
    <w:p w14:paraId="3D52657F" w14:textId="77777777" w:rsidR="002D6F59" w:rsidRDefault="002D6F59" w:rsidP="009D5D96">
      <w:pPr>
        <w:rPr>
          <w:rFonts w:eastAsia="Calibri"/>
          <w:b/>
        </w:rPr>
      </w:pPr>
    </w:p>
    <w:p w14:paraId="3F41B7F1" w14:textId="573A7310" w:rsidR="001D4881" w:rsidRDefault="001D4881" w:rsidP="009D5D96">
      <w:pPr>
        <w:rPr>
          <w:rFonts w:eastAsia="Calibri"/>
          <w:b/>
        </w:rPr>
      </w:pPr>
    </w:p>
    <w:p w14:paraId="785D16D5" w14:textId="77777777" w:rsidR="001D4881" w:rsidRDefault="001D4881" w:rsidP="009D5D96">
      <w:pPr>
        <w:rPr>
          <w:rFonts w:eastAsia="Calibri"/>
          <w:b/>
        </w:rPr>
      </w:pPr>
    </w:p>
    <w:p w14:paraId="3D4AECDE" w14:textId="37D76C3E" w:rsidR="009D5D96" w:rsidRDefault="009D5D96" w:rsidP="009D5D96">
      <w:pPr>
        <w:rPr>
          <w:rFonts w:eastAsia="Calibri"/>
          <w:b/>
          <w:lang w:val="uk-UA"/>
        </w:rPr>
      </w:pPr>
      <w:r>
        <w:rPr>
          <w:rFonts w:eastAsia="Calibri"/>
          <w:b/>
        </w:rPr>
        <w:t xml:space="preserve">Заступник </w:t>
      </w:r>
      <w:proofErr w:type="spellStart"/>
      <w:r>
        <w:rPr>
          <w:rFonts w:eastAsia="Calibri"/>
          <w:b/>
        </w:rPr>
        <w:t>міського</w:t>
      </w:r>
      <w:proofErr w:type="spellEnd"/>
      <w:r>
        <w:rPr>
          <w:rFonts w:eastAsia="Calibri"/>
          <w:b/>
        </w:rPr>
        <w:t xml:space="preserve"> </w:t>
      </w:r>
      <w:proofErr w:type="spellStart"/>
      <w:r>
        <w:rPr>
          <w:rFonts w:eastAsia="Calibri"/>
          <w:b/>
        </w:rPr>
        <w:t>голови</w:t>
      </w:r>
      <w:proofErr w:type="spellEnd"/>
      <w:r>
        <w:rPr>
          <w:rFonts w:eastAsia="Calibri"/>
          <w:b/>
        </w:rPr>
        <w:t xml:space="preserve">           </w:t>
      </w:r>
      <w:r>
        <w:rPr>
          <w:rFonts w:eastAsia="Calibri"/>
          <w:b/>
        </w:rPr>
        <w:tab/>
        <w:t> </w:t>
      </w:r>
      <w:r>
        <w:rPr>
          <w:rFonts w:eastAsia="Calibri"/>
          <w:b/>
          <w:lang w:val="uk-UA"/>
        </w:rPr>
        <w:t>________________</w:t>
      </w:r>
      <w:r>
        <w:rPr>
          <w:rFonts w:eastAsia="Calibri"/>
          <w:b/>
        </w:rPr>
        <w:t>           </w:t>
      </w:r>
      <w:r w:rsidR="00600737">
        <w:rPr>
          <w:rFonts w:eastAsia="Calibri"/>
          <w:b/>
          <w:lang w:val="uk-UA"/>
        </w:rPr>
        <w:t>Людмила РИЖЕНКО</w:t>
      </w:r>
    </w:p>
    <w:p w14:paraId="7E6DDB9C" w14:textId="5954E07A" w:rsidR="009D5D96" w:rsidRPr="007C3C34" w:rsidRDefault="009D5D96" w:rsidP="009D5D96">
      <w:pPr>
        <w:rPr>
          <w:rFonts w:eastAsia="Calibri"/>
          <w:b/>
          <w:i/>
          <w:sz w:val="20"/>
          <w:szCs w:val="20"/>
        </w:rPr>
      </w:pPr>
      <w:r>
        <w:rPr>
          <w:rFonts w:eastAsia="Calibri"/>
          <w:b/>
          <w:lang w:val="uk-UA"/>
        </w:rPr>
        <w:t xml:space="preserve">                                                                 </w:t>
      </w:r>
      <w:r>
        <w:rPr>
          <w:rFonts w:eastAsia="Calibri"/>
          <w:b/>
          <w:lang w:val="uk-UA"/>
        </w:rPr>
        <w:tab/>
      </w:r>
    </w:p>
    <w:p w14:paraId="578EDD24" w14:textId="190F4042" w:rsidR="009D5D96" w:rsidRDefault="009D5D96" w:rsidP="009D5D96">
      <w:pPr>
        <w:rPr>
          <w:rFonts w:eastAsia="Calibri"/>
          <w:b/>
        </w:rPr>
      </w:pPr>
    </w:p>
    <w:p w14:paraId="7920D01B" w14:textId="77777777" w:rsidR="00F634C8" w:rsidRDefault="00F634C8" w:rsidP="009D5D96">
      <w:pPr>
        <w:rPr>
          <w:rFonts w:eastAsia="Calibri"/>
          <w:b/>
        </w:rPr>
      </w:pPr>
    </w:p>
    <w:p w14:paraId="1EC69675" w14:textId="26AA1AF2" w:rsidR="009D5D96" w:rsidRDefault="009D5D96" w:rsidP="009D5D96">
      <w:pPr>
        <w:rPr>
          <w:rFonts w:eastAsia="Calibri"/>
          <w:b/>
          <w:lang w:val="uk-UA"/>
        </w:rPr>
      </w:pPr>
      <w:r>
        <w:rPr>
          <w:rFonts w:eastAsia="Calibri"/>
          <w:b/>
        </w:rPr>
        <w:br/>
      </w:r>
      <w:proofErr w:type="spellStart"/>
      <w:r w:rsidR="00600737">
        <w:rPr>
          <w:rFonts w:eastAsia="Calibri"/>
          <w:b/>
          <w:lang w:val="uk-UA"/>
        </w:rPr>
        <w:t>В.о.н</w:t>
      </w:r>
      <w:r>
        <w:rPr>
          <w:rFonts w:eastAsia="Calibri"/>
          <w:b/>
        </w:rPr>
        <w:t>ачальник</w:t>
      </w:r>
      <w:proofErr w:type="spellEnd"/>
      <w:r w:rsidR="00600737">
        <w:rPr>
          <w:rFonts w:eastAsia="Calibri"/>
          <w:b/>
          <w:lang w:val="uk-UA"/>
        </w:rPr>
        <w:t>а</w:t>
      </w:r>
      <w:r>
        <w:rPr>
          <w:rFonts w:eastAsia="Calibri"/>
          <w:b/>
        </w:rPr>
        <w:t xml:space="preserve"> </w:t>
      </w:r>
      <w:proofErr w:type="spellStart"/>
      <w:r>
        <w:rPr>
          <w:rFonts w:eastAsia="Calibri"/>
          <w:b/>
        </w:rPr>
        <w:t>управління</w:t>
      </w:r>
      <w:proofErr w:type="spellEnd"/>
      <w:r>
        <w:rPr>
          <w:rFonts w:eastAsia="Calibri"/>
          <w:b/>
        </w:rPr>
        <w:t xml:space="preserve"> </w:t>
      </w:r>
      <w:proofErr w:type="spellStart"/>
      <w:r>
        <w:rPr>
          <w:rFonts w:eastAsia="Calibri"/>
          <w:b/>
        </w:rPr>
        <w:t>юридично</w:t>
      </w:r>
      <w:proofErr w:type="spellEnd"/>
      <w:r>
        <w:rPr>
          <w:rFonts w:eastAsia="Calibri"/>
          <w:b/>
        </w:rPr>
        <w:t>-</w:t>
      </w:r>
    </w:p>
    <w:p w14:paraId="4386BAF4" w14:textId="3B1846E7" w:rsidR="009D5D96" w:rsidRDefault="009D5D96" w:rsidP="009D5D96">
      <w:pPr>
        <w:rPr>
          <w:rFonts w:eastAsia="Calibri"/>
          <w:b/>
          <w:lang w:val="uk-UA"/>
        </w:rPr>
      </w:pPr>
      <w:proofErr w:type="spellStart"/>
      <w:r>
        <w:rPr>
          <w:rFonts w:eastAsia="Calibri"/>
          <w:b/>
        </w:rPr>
        <w:t>кадрової</w:t>
      </w:r>
      <w:proofErr w:type="spellEnd"/>
      <w:r>
        <w:rPr>
          <w:rFonts w:eastAsia="Calibri"/>
          <w:b/>
        </w:rPr>
        <w:t xml:space="preserve"> </w:t>
      </w:r>
      <w:proofErr w:type="spellStart"/>
      <w:r>
        <w:rPr>
          <w:rFonts w:eastAsia="Calibri"/>
          <w:b/>
        </w:rPr>
        <w:t>роботи</w:t>
      </w:r>
      <w:proofErr w:type="spellEnd"/>
      <w:r>
        <w:rPr>
          <w:rFonts w:eastAsia="Calibri"/>
          <w:b/>
        </w:rPr>
        <w:t xml:space="preserve">         </w:t>
      </w:r>
      <w:r>
        <w:rPr>
          <w:rFonts w:eastAsia="Calibri"/>
          <w:b/>
          <w:lang w:val="uk-UA"/>
        </w:rPr>
        <w:t xml:space="preserve">    </w:t>
      </w:r>
      <w:r>
        <w:rPr>
          <w:rFonts w:eastAsia="Calibri"/>
          <w:b/>
        </w:rPr>
        <w:t>                   </w:t>
      </w:r>
      <w:r>
        <w:rPr>
          <w:rFonts w:eastAsia="Calibri"/>
          <w:b/>
          <w:lang w:val="uk-UA"/>
        </w:rPr>
        <w:t xml:space="preserve">  </w:t>
      </w:r>
      <w:r>
        <w:rPr>
          <w:rFonts w:eastAsia="Calibri"/>
          <w:b/>
          <w:lang w:val="uk-UA"/>
        </w:rPr>
        <w:tab/>
        <w:t xml:space="preserve">_________________          </w:t>
      </w:r>
      <w:r w:rsidR="00600737">
        <w:rPr>
          <w:rFonts w:eastAsia="Calibri"/>
          <w:b/>
          <w:lang w:val="uk-UA"/>
        </w:rPr>
        <w:t>Юлія ГАЛДЕЦЬКА</w:t>
      </w:r>
    </w:p>
    <w:p w14:paraId="22BF022D" w14:textId="07BC2E9D" w:rsidR="009D5D96" w:rsidRDefault="009D5D96" w:rsidP="009D5D96">
      <w:pPr>
        <w:rPr>
          <w:rFonts w:eastAsia="Calibri"/>
          <w:b/>
          <w:i/>
          <w:lang w:val="uk-UA"/>
        </w:rPr>
      </w:pPr>
      <w:r>
        <w:rPr>
          <w:rFonts w:eastAsia="Calibri"/>
          <w:b/>
          <w:lang w:val="uk-UA"/>
        </w:rPr>
        <w:t xml:space="preserve">                                                                      </w:t>
      </w:r>
      <w:r>
        <w:rPr>
          <w:rFonts w:eastAsia="Calibri"/>
          <w:b/>
          <w:lang w:val="uk-UA"/>
        </w:rPr>
        <w:tab/>
      </w:r>
      <w:r>
        <w:rPr>
          <w:rFonts w:eastAsia="Calibri"/>
          <w:b/>
          <w:i/>
        </w:rPr>
        <w:br/>
      </w:r>
      <w:r>
        <w:rPr>
          <w:rFonts w:eastAsia="Calibri"/>
          <w:b/>
          <w:i/>
        </w:rPr>
        <w:br/>
      </w:r>
      <w:r>
        <w:rPr>
          <w:rFonts w:ascii="Calibri" w:eastAsia="Calibri" w:hAnsi="Calibri"/>
          <w:b/>
          <w:i/>
        </w:rPr>
        <w:br/>
      </w:r>
    </w:p>
    <w:p w14:paraId="2237A2DF" w14:textId="77777777" w:rsidR="00AC6D43" w:rsidRDefault="00AC6D43" w:rsidP="00AC6D43">
      <w:pPr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>Начальник земельного відділу</w:t>
      </w:r>
    </w:p>
    <w:p w14:paraId="4B7011AA" w14:textId="77777777" w:rsidR="00AC6D43" w:rsidRDefault="00AC6D43" w:rsidP="00AC6D43">
      <w:pPr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 xml:space="preserve">управління  містобудування, </w:t>
      </w:r>
    </w:p>
    <w:p w14:paraId="256279A1" w14:textId="77777777" w:rsidR="00AC6D43" w:rsidRDefault="00AC6D43" w:rsidP="00AC6D43">
      <w:pPr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 xml:space="preserve">архітектури та земельних відносин </w:t>
      </w:r>
      <w:r>
        <w:rPr>
          <w:rFonts w:eastAsia="Calibri"/>
          <w:b/>
          <w:lang w:val="uk-UA"/>
        </w:rPr>
        <w:tab/>
        <w:t>_________________          Ганна ВОЗНЮК</w:t>
      </w:r>
    </w:p>
    <w:p w14:paraId="21DC0824" w14:textId="53EB5F84" w:rsidR="009D5D96" w:rsidRDefault="009D5D96" w:rsidP="009D5D96">
      <w:pPr>
        <w:rPr>
          <w:rFonts w:eastAsia="Calibri"/>
          <w:b/>
          <w:i/>
          <w:lang w:val="uk-UA"/>
        </w:rPr>
      </w:pPr>
      <w:r>
        <w:rPr>
          <w:rFonts w:eastAsia="Calibri"/>
          <w:b/>
          <w:lang w:val="uk-UA"/>
        </w:rPr>
        <w:t xml:space="preserve">                                                                                 </w:t>
      </w:r>
    </w:p>
    <w:p w14:paraId="1131116A" w14:textId="77777777" w:rsidR="009D5D96" w:rsidRDefault="009D5D96" w:rsidP="009D5D96">
      <w:pPr>
        <w:spacing w:after="160" w:line="254" w:lineRule="auto"/>
        <w:rPr>
          <w:lang w:val="uk-UA"/>
        </w:rPr>
      </w:pPr>
    </w:p>
    <w:p w14:paraId="2275DC29" w14:textId="77777777" w:rsidR="009D5D96" w:rsidRPr="009D3856" w:rsidRDefault="009D5D96" w:rsidP="009D5D96">
      <w:pPr>
        <w:rPr>
          <w:lang w:val="uk-UA"/>
        </w:rPr>
      </w:pPr>
    </w:p>
    <w:p w14:paraId="1E8BE3C5" w14:textId="77777777" w:rsidR="009D5D96" w:rsidRPr="009D3856" w:rsidRDefault="009D5D96" w:rsidP="009D5D96">
      <w:pPr>
        <w:rPr>
          <w:lang w:val="uk-UA"/>
        </w:rPr>
      </w:pPr>
    </w:p>
    <w:p w14:paraId="77ADABFE" w14:textId="77777777" w:rsidR="009D5D96" w:rsidRPr="00287C5C" w:rsidRDefault="009D5D96" w:rsidP="009D5D96">
      <w:pPr>
        <w:rPr>
          <w:lang w:val="uk-UA"/>
        </w:rPr>
      </w:pPr>
    </w:p>
    <w:p w14:paraId="5CAC2EA6" w14:textId="77777777" w:rsidR="009D5D96" w:rsidRPr="009D3856" w:rsidRDefault="009D5D96" w:rsidP="009D5D96">
      <w:pPr>
        <w:rPr>
          <w:lang w:val="uk-UA"/>
        </w:rPr>
      </w:pPr>
    </w:p>
    <w:p w14:paraId="54868E6A" w14:textId="77777777" w:rsidR="009D5D96" w:rsidRPr="005D389B" w:rsidRDefault="009D5D96" w:rsidP="009D5D96">
      <w:pPr>
        <w:rPr>
          <w:lang w:val="uk-UA"/>
        </w:rPr>
      </w:pPr>
    </w:p>
    <w:p w14:paraId="491258DE" w14:textId="77777777" w:rsidR="009D5D96" w:rsidRPr="005D389B" w:rsidRDefault="009D5D96" w:rsidP="009D5D96">
      <w:pPr>
        <w:rPr>
          <w:lang w:val="uk-UA"/>
        </w:rPr>
      </w:pPr>
    </w:p>
    <w:p w14:paraId="5FE806C0" w14:textId="1E5CCBBE" w:rsidR="00342E4E" w:rsidRDefault="00342E4E"/>
    <w:p w14:paraId="6900FA68" w14:textId="6593656F" w:rsidR="006D6701" w:rsidRDefault="006D6701"/>
    <w:p w14:paraId="62A7449D" w14:textId="46002D73" w:rsidR="006D6701" w:rsidRDefault="006D6701"/>
    <w:p w14:paraId="0FDC7CA2" w14:textId="18A5FCE4" w:rsidR="006D6701" w:rsidRDefault="006D6701"/>
    <w:p w14:paraId="32E3667C" w14:textId="58DF6A9A" w:rsidR="006D6701" w:rsidRDefault="006D6701"/>
    <w:p w14:paraId="0E0981B2" w14:textId="1DC144C9" w:rsidR="006D6701" w:rsidRDefault="006D6701"/>
    <w:p w14:paraId="1A789290" w14:textId="1E9B52FD" w:rsidR="006D6701" w:rsidRDefault="006D6701"/>
    <w:p w14:paraId="47CB81FC" w14:textId="654684B9" w:rsidR="006D6701" w:rsidRDefault="006D6701"/>
    <w:p w14:paraId="5D5EA7CA" w14:textId="1357D085" w:rsidR="006D6701" w:rsidRDefault="006D6701"/>
    <w:p w14:paraId="2AE73384" w14:textId="02B02773" w:rsidR="006D6701" w:rsidRDefault="006D6701"/>
    <w:p w14:paraId="3AE607BF" w14:textId="25C4013C" w:rsidR="006D6701" w:rsidRDefault="006D6701"/>
    <w:p w14:paraId="6B7012EA" w14:textId="45929D15" w:rsidR="006D6701" w:rsidRDefault="006D6701"/>
    <w:p w14:paraId="24A1150F" w14:textId="52B19F8A" w:rsidR="006D6701" w:rsidRDefault="006D6701"/>
    <w:p w14:paraId="034248BA" w14:textId="20ECC803" w:rsidR="006D6701" w:rsidRDefault="006D6701"/>
    <w:p w14:paraId="36C1D6A9" w14:textId="4554EB62" w:rsidR="006D6701" w:rsidRDefault="006D6701"/>
    <w:p w14:paraId="65D6EE35" w14:textId="017D5EC5" w:rsidR="006D6701" w:rsidRDefault="006D6701"/>
    <w:p w14:paraId="41A9542E" w14:textId="180F2D6D" w:rsidR="006D6701" w:rsidRDefault="006D6701"/>
    <w:p w14:paraId="194E5CD5" w14:textId="6E4C0DA0" w:rsidR="006D6701" w:rsidRDefault="006D6701"/>
    <w:p w14:paraId="76B3A071" w14:textId="641F0FDA" w:rsidR="006D6701" w:rsidRDefault="006D6701"/>
    <w:p w14:paraId="16B00154" w14:textId="792FB2E7" w:rsidR="006D6701" w:rsidRDefault="006D6701"/>
    <w:p w14:paraId="35EF3B62" w14:textId="35C5F4FF" w:rsidR="006D6701" w:rsidRDefault="006D6701"/>
    <w:p w14:paraId="06549EAD" w14:textId="7758039F" w:rsidR="006D6701" w:rsidRDefault="006D6701"/>
    <w:p w14:paraId="068FF47C" w14:textId="5BA2E720" w:rsidR="006D6701" w:rsidRDefault="006D6701"/>
    <w:p w14:paraId="1389ABAB" w14:textId="49CBC970" w:rsidR="006D6701" w:rsidRDefault="006D6701"/>
    <w:p w14:paraId="29FB9DCA" w14:textId="34E10887" w:rsidR="009D6D88" w:rsidRDefault="009D6D88"/>
    <w:sectPr w:rsidR="009D6D88" w:rsidSect="00E87E0C">
      <w:headerReference w:type="default" r:id="rId9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41CC6" w14:textId="77777777" w:rsidR="00CB7FDE" w:rsidRDefault="00CB7FDE" w:rsidP="007B1C2D">
      <w:r>
        <w:separator/>
      </w:r>
    </w:p>
  </w:endnote>
  <w:endnote w:type="continuationSeparator" w:id="0">
    <w:p w14:paraId="4D3A1119" w14:textId="77777777" w:rsidR="00CB7FDE" w:rsidRDefault="00CB7FDE" w:rsidP="007B1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C1CF1" w14:textId="77777777" w:rsidR="00CB7FDE" w:rsidRDefault="00CB7FDE" w:rsidP="007B1C2D">
      <w:r>
        <w:separator/>
      </w:r>
    </w:p>
  </w:footnote>
  <w:footnote w:type="continuationSeparator" w:id="0">
    <w:p w14:paraId="5FA37AA7" w14:textId="77777777" w:rsidR="00CB7FDE" w:rsidRDefault="00CB7FDE" w:rsidP="007B1C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sz w:val="28"/>
        <w:szCs w:val="28"/>
        <w:lang w:val="uk-UA"/>
      </w:rPr>
      <w:alias w:val="Заголовок"/>
      <w:tag w:val=""/>
      <w:id w:val="1116400235"/>
      <w:placeholder>
        <w:docPart w:val="9550BB5BB673494C9A23CCE36FDC98B0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5845A0F" w14:textId="7C45DE41" w:rsidR="007B1C2D" w:rsidRDefault="007B1C2D">
        <w:pPr>
          <w:pStyle w:val="a7"/>
          <w:jc w:val="right"/>
          <w:rPr>
            <w:color w:val="7F7F7F" w:themeColor="text1" w:themeTint="80"/>
          </w:rPr>
        </w:pPr>
        <w:r w:rsidRPr="007B1C2D">
          <w:rPr>
            <w:b/>
            <w:sz w:val="28"/>
            <w:szCs w:val="28"/>
            <w:lang w:val="uk-UA"/>
          </w:rPr>
          <w:t>ПРОЄКТ</w:t>
        </w:r>
      </w:p>
    </w:sdtContent>
  </w:sdt>
  <w:p w14:paraId="4368AD1D" w14:textId="77777777" w:rsidR="007B1C2D" w:rsidRDefault="007B1C2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76621"/>
    <w:multiLevelType w:val="hybridMultilevel"/>
    <w:tmpl w:val="9C70E130"/>
    <w:lvl w:ilvl="0" w:tplc="BC4A121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77E6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B5F9B"/>
    <w:multiLevelType w:val="hybridMultilevel"/>
    <w:tmpl w:val="8E389562"/>
    <w:lvl w:ilvl="0" w:tplc="042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9280B"/>
    <w:multiLevelType w:val="hybridMultilevel"/>
    <w:tmpl w:val="F37EDED4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361D7"/>
    <w:multiLevelType w:val="hybridMultilevel"/>
    <w:tmpl w:val="540E223E"/>
    <w:lvl w:ilvl="0" w:tplc="E036002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93F5B"/>
    <w:multiLevelType w:val="multilevel"/>
    <w:tmpl w:val="71D21DB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9922FB5"/>
    <w:multiLevelType w:val="hybridMultilevel"/>
    <w:tmpl w:val="2E06EF4A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1672E2"/>
    <w:multiLevelType w:val="hybridMultilevel"/>
    <w:tmpl w:val="7A0698FE"/>
    <w:lvl w:ilvl="0" w:tplc="BC4A121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712E01"/>
    <w:multiLevelType w:val="hybridMultilevel"/>
    <w:tmpl w:val="277E533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4D16E2"/>
    <w:multiLevelType w:val="hybridMultilevel"/>
    <w:tmpl w:val="CA48E422"/>
    <w:lvl w:ilvl="0" w:tplc="FD3C9842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 w15:restartNumberingAfterBreak="0">
    <w:nsid w:val="281439A7"/>
    <w:multiLevelType w:val="multilevel"/>
    <w:tmpl w:val="C5B89C7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9DD346F"/>
    <w:multiLevelType w:val="hybridMultilevel"/>
    <w:tmpl w:val="4D6A6D8E"/>
    <w:lvl w:ilvl="0" w:tplc="57EA455C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483" w:hanging="360"/>
      </w:pPr>
    </w:lvl>
    <w:lvl w:ilvl="2" w:tplc="0422001B" w:tentative="1">
      <w:start w:val="1"/>
      <w:numFmt w:val="lowerRoman"/>
      <w:lvlText w:val="%3."/>
      <w:lvlJc w:val="right"/>
      <w:pPr>
        <w:ind w:left="5203" w:hanging="180"/>
      </w:pPr>
    </w:lvl>
    <w:lvl w:ilvl="3" w:tplc="0422000F" w:tentative="1">
      <w:start w:val="1"/>
      <w:numFmt w:val="decimal"/>
      <w:lvlText w:val="%4."/>
      <w:lvlJc w:val="left"/>
      <w:pPr>
        <w:ind w:left="5923" w:hanging="360"/>
      </w:pPr>
    </w:lvl>
    <w:lvl w:ilvl="4" w:tplc="04220019" w:tentative="1">
      <w:start w:val="1"/>
      <w:numFmt w:val="lowerLetter"/>
      <w:lvlText w:val="%5."/>
      <w:lvlJc w:val="left"/>
      <w:pPr>
        <w:ind w:left="6643" w:hanging="360"/>
      </w:pPr>
    </w:lvl>
    <w:lvl w:ilvl="5" w:tplc="0422001B" w:tentative="1">
      <w:start w:val="1"/>
      <w:numFmt w:val="lowerRoman"/>
      <w:lvlText w:val="%6."/>
      <w:lvlJc w:val="right"/>
      <w:pPr>
        <w:ind w:left="7363" w:hanging="180"/>
      </w:pPr>
    </w:lvl>
    <w:lvl w:ilvl="6" w:tplc="0422000F" w:tentative="1">
      <w:start w:val="1"/>
      <w:numFmt w:val="decimal"/>
      <w:lvlText w:val="%7."/>
      <w:lvlJc w:val="left"/>
      <w:pPr>
        <w:ind w:left="8083" w:hanging="360"/>
      </w:pPr>
    </w:lvl>
    <w:lvl w:ilvl="7" w:tplc="04220019" w:tentative="1">
      <w:start w:val="1"/>
      <w:numFmt w:val="lowerLetter"/>
      <w:lvlText w:val="%8."/>
      <w:lvlJc w:val="left"/>
      <w:pPr>
        <w:ind w:left="8803" w:hanging="360"/>
      </w:pPr>
    </w:lvl>
    <w:lvl w:ilvl="8" w:tplc="0422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2" w15:restartNumberingAfterBreak="0">
    <w:nsid w:val="2C642472"/>
    <w:multiLevelType w:val="hybridMultilevel"/>
    <w:tmpl w:val="0F92C05C"/>
    <w:lvl w:ilvl="0" w:tplc="22AC849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23FF2"/>
    <w:multiLevelType w:val="hybridMultilevel"/>
    <w:tmpl w:val="C74A026A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C20A3"/>
    <w:multiLevelType w:val="hybridMultilevel"/>
    <w:tmpl w:val="7E54E12C"/>
    <w:lvl w:ilvl="0" w:tplc="E12281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87563"/>
    <w:multiLevelType w:val="singleLevel"/>
    <w:tmpl w:val="F1529FA8"/>
    <w:lvl w:ilvl="0">
      <w:start w:val="1"/>
      <w:numFmt w:val="decimal"/>
      <w:lvlText w:val="3.%1. 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6" w15:restartNumberingAfterBreak="0">
    <w:nsid w:val="48EE16B4"/>
    <w:multiLevelType w:val="hybridMultilevel"/>
    <w:tmpl w:val="A45CFD2E"/>
    <w:lvl w:ilvl="0" w:tplc="841A3B6A">
      <w:start w:val="9"/>
      <w:numFmt w:val="bullet"/>
      <w:lvlText w:val="-"/>
      <w:lvlJc w:val="left"/>
      <w:pPr>
        <w:ind w:left="8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7" w15:restartNumberingAfterBreak="0">
    <w:nsid w:val="4B9E41FC"/>
    <w:multiLevelType w:val="multilevel"/>
    <w:tmpl w:val="2B1AD00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E5E4259"/>
    <w:multiLevelType w:val="hybridMultilevel"/>
    <w:tmpl w:val="27F8C5E2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3B7D3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8B6443"/>
    <w:multiLevelType w:val="hybridMultilevel"/>
    <w:tmpl w:val="7108BBC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A410D1"/>
    <w:multiLevelType w:val="hybridMultilevel"/>
    <w:tmpl w:val="645ED6AC"/>
    <w:lvl w:ilvl="0" w:tplc="0422000F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06157A"/>
    <w:multiLevelType w:val="hybridMultilevel"/>
    <w:tmpl w:val="17546D04"/>
    <w:lvl w:ilvl="0" w:tplc="B94C1DB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6C782B"/>
    <w:multiLevelType w:val="singleLevel"/>
    <w:tmpl w:val="3DB2207A"/>
    <w:lvl w:ilvl="0">
      <w:start w:val="1"/>
      <w:numFmt w:val="decimal"/>
      <w:lvlText w:val="2.%1. 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num w:numId="1">
    <w:abstractNumId w:val="12"/>
  </w:num>
  <w:num w:numId="2">
    <w:abstractNumId w:val="16"/>
  </w:num>
  <w:num w:numId="3">
    <w:abstractNumId w:val="11"/>
  </w:num>
  <w:num w:numId="4">
    <w:abstractNumId w:val="4"/>
  </w:num>
  <w:num w:numId="5">
    <w:abstractNumId w:val="10"/>
  </w:num>
  <w:num w:numId="6">
    <w:abstractNumId w:val="5"/>
  </w:num>
  <w:num w:numId="7">
    <w:abstractNumId w:val="18"/>
  </w:num>
  <w:num w:numId="8">
    <w:abstractNumId w:val="3"/>
  </w:num>
  <w:num w:numId="9">
    <w:abstractNumId w:val="6"/>
  </w:num>
  <w:num w:numId="10">
    <w:abstractNumId w:val="17"/>
  </w:num>
  <w:num w:numId="11">
    <w:abstractNumId w:val="2"/>
  </w:num>
  <w:num w:numId="12">
    <w:abstractNumId w:val="21"/>
  </w:num>
  <w:num w:numId="13">
    <w:abstractNumId w:val="20"/>
  </w:num>
  <w:num w:numId="14">
    <w:abstractNumId w:val="22"/>
  </w:num>
  <w:num w:numId="15">
    <w:abstractNumId w:val="14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9"/>
  </w:num>
  <w:num w:numId="19">
    <w:abstractNumId w:val="1"/>
  </w:num>
  <w:num w:numId="20">
    <w:abstractNumId w:val="0"/>
  </w:num>
  <w:num w:numId="21">
    <w:abstractNumId w:val="23"/>
  </w:num>
  <w:num w:numId="22">
    <w:abstractNumId w:val="15"/>
    <w:lvlOverride w:ilvl="0">
      <w:startOverride w:val="1"/>
    </w:lvlOverride>
  </w:num>
  <w:num w:numId="23">
    <w:abstractNumId w:val="13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7BD"/>
    <w:rsid w:val="00002D49"/>
    <w:rsid w:val="0000580E"/>
    <w:rsid w:val="00021A4E"/>
    <w:rsid w:val="00082492"/>
    <w:rsid w:val="000B1513"/>
    <w:rsid w:val="000B6FDF"/>
    <w:rsid w:val="000C284A"/>
    <w:rsid w:val="000D0E3B"/>
    <w:rsid w:val="00121814"/>
    <w:rsid w:val="00131407"/>
    <w:rsid w:val="001433F2"/>
    <w:rsid w:val="00144227"/>
    <w:rsid w:val="001624F1"/>
    <w:rsid w:val="00177FB4"/>
    <w:rsid w:val="0018054B"/>
    <w:rsid w:val="001D4881"/>
    <w:rsid w:val="00207D46"/>
    <w:rsid w:val="002208BC"/>
    <w:rsid w:val="0026604A"/>
    <w:rsid w:val="002737D5"/>
    <w:rsid w:val="002A3A4C"/>
    <w:rsid w:val="002A660B"/>
    <w:rsid w:val="002B021C"/>
    <w:rsid w:val="002D6A83"/>
    <w:rsid w:val="002D6F59"/>
    <w:rsid w:val="002E1578"/>
    <w:rsid w:val="00311436"/>
    <w:rsid w:val="00314C97"/>
    <w:rsid w:val="00342E4E"/>
    <w:rsid w:val="00364314"/>
    <w:rsid w:val="00374778"/>
    <w:rsid w:val="0038677A"/>
    <w:rsid w:val="003A1A9E"/>
    <w:rsid w:val="003E57E8"/>
    <w:rsid w:val="00413980"/>
    <w:rsid w:val="00474755"/>
    <w:rsid w:val="004A5ADF"/>
    <w:rsid w:val="004C7604"/>
    <w:rsid w:val="004C7EFE"/>
    <w:rsid w:val="004F29F1"/>
    <w:rsid w:val="005046B9"/>
    <w:rsid w:val="005145EE"/>
    <w:rsid w:val="0052257B"/>
    <w:rsid w:val="0053650F"/>
    <w:rsid w:val="005430C1"/>
    <w:rsid w:val="00554207"/>
    <w:rsid w:val="00562754"/>
    <w:rsid w:val="00563929"/>
    <w:rsid w:val="0057167F"/>
    <w:rsid w:val="005A622E"/>
    <w:rsid w:val="005D389B"/>
    <w:rsid w:val="005F5046"/>
    <w:rsid w:val="00600737"/>
    <w:rsid w:val="00675E19"/>
    <w:rsid w:val="006C13BF"/>
    <w:rsid w:val="006D6701"/>
    <w:rsid w:val="006F58E8"/>
    <w:rsid w:val="00707791"/>
    <w:rsid w:val="0074007A"/>
    <w:rsid w:val="007648C2"/>
    <w:rsid w:val="007B1C2D"/>
    <w:rsid w:val="007D337F"/>
    <w:rsid w:val="007E3163"/>
    <w:rsid w:val="007E4B09"/>
    <w:rsid w:val="007F46BF"/>
    <w:rsid w:val="007F50E2"/>
    <w:rsid w:val="00817D1C"/>
    <w:rsid w:val="00826AB0"/>
    <w:rsid w:val="0087189F"/>
    <w:rsid w:val="00881D42"/>
    <w:rsid w:val="008A4297"/>
    <w:rsid w:val="008B1699"/>
    <w:rsid w:val="008B6438"/>
    <w:rsid w:val="008D6FF7"/>
    <w:rsid w:val="008E294F"/>
    <w:rsid w:val="008F6A85"/>
    <w:rsid w:val="009230AE"/>
    <w:rsid w:val="00923876"/>
    <w:rsid w:val="009527EE"/>
    <w:rsid w:val="00957037"/>
    <w:rsid w:val="00986CAC"/>
    <w:rsid w:val="00997421"/>
    <w:rsid w:val="009D3856"/>
    <w:rsid w:val="009D5D96"/>
    <w:rsid w:val="009D6D88"/>
    <w:rsid w:val="00A4680E"/>
    <w:rsid w:val="00A47CC0"/>
    <w:rsid w:val="00A813C1"/>
    <w:rsid w:val="00A924F2"/>
    <w:rsid w:val="00A92EAE"/>
    <w:rsid w:val="00A96B3A"/>
    <w:rsid w:val="00AC6D43"/>
    <w:rsid w:val="00AD1BF5"/>
    <w:rsid w:val="00B23F73"/>
    <w:rsid w:val="00B45A6E"/>
    <w:rsid w:val="00B465FD"/>
    <w:rsid w:val="00B5256D"/>
    <w:rsid w:val="00B612CB"/>
    <w:rsid w:val="00BB1A3E"/>
    <w:rsid w:val="00BC3463"/>
    <w:rsid w:val="00BE428F"/>
    <w:rsid w:val="00C278EC"/>
    <w:rsid w:val="00C75DC5"/>
    <w:rsid w:val="00CB7FDE"/>
    <w:rsid w:val="00CE6C29"/>
    <w:rsid w:val="00D00A7F"/>
    <w:rsid w:val="00D0698F"/>
    <w:rsid w:val="00D20901"/>
    <w:rsid w:val="00D2400A"/>
    <w:rsid w:val="00D37C3C"/>
    <w:rsid w:val="00D51134"/>
    <w:rsid w:val="00D6486E"/>
    <w:rsid w:val="00E87E0C"/>
    <w:rsid w:val="00ED0B8C"/>
    <w:rsid w:val="00ED34BA"/>
    <w:rsid w:val="00EE57BD"/>
    <w:rsid w:val="00EF08E3"/>
    <w:rsid w:val="00F06EE0"/>
    <w:rsid w:val="00F433A9"/>
    <w:rsid w:val="00F634C8"/>
    <w:rsid w:val="00F653DD"/>
    <w:rsid w:val="00FB6E31"/>
    <w:rsid w:val="00FE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A4A43"/>
  <w15:chartTrackingRefBased/>
  <w15:docId w15:val="{80F05EDD-284F-462C-97B4-F714417CC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3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208B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14C9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D337F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D337F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7B1C2D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7B1C2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7B1C2D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7B1C2D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5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550BB5BB673494C9A23CCE36FDC98B0"/>
        <w:category>
          <w:name w:val="Загальні"/>
          <w:gallery w:val="placeholder"/>
        </w:category>
        <w:types>
          <w:type w:val="bbPlcHdr"/>
        </w:types>
        <w:behaviors>
          <w:behavior w:val="content"/>
        </w:behaviors>
        <w:guid w:val="{9E581DB9-0D2E-4CB4-9F35-75FC7A93F63C}"/>
      </w:docPartPr>
      <w:docPartBody>
        <w:p w:rsidR="004D0128" w:rsidRDefault="00216170" w:rsidP="00216170">
          <w:pPr>
            <w:pStyle w:val="9550BB5BB673494C9A23CCE36FDC98B0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170"/>
    <w:rsid w:val="00216170"/>
    <w:rsid w:val="004D0128"/>
    <w:rsid w:val="00AE176F"/>
    <w:rsid w:val="00F6231B"/>
    <w:rsid w:val="00F8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550BB5BB673494C9A23CCE36FDC98B0">
    <w:name w:val="9550BB5BB673494C9A23CCE36FDC98B0"/>
    <w:rsid w:val="0021617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96995-9310-4DEC-A63A-F178C57BB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1489</Words>
  <Characters>850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ПРОЄКТ</vt:lpstr>
      <vt:lpstr/>
    </vt:vector>
  </TitlesOfParts>
  <Company>HP Inc.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User</dc:creator>
  <cp:keywords/>
  <dc:description/>
  <cp:lastModifiedBy>Oksana Siryk</cp:lastModifiedBy>
  <cp:revision>10</cp:revision>
  <cp:lastPrinted>2026-04-06T11:31:00Z</cp:lastPrinted>
  <dcterms:created xsi:type="dcterms:W3CDTF">2026-04-06T07:02:00Z</dcterms:created>
  <dcterms:modified xsi:type="dcterms:W3CDTF">2026-04-06T12:13:00Z</dcterms:modified>
</cp:coreProperties>
</file>